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15.26/024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Fledermausmonitoring - Licht.steuern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Monitoring zum Flug- und Lebensverhalten der Fledermäuse mit Voher-Nacher-Monitoring zum
Vergleich des Verhaltens vor und nach der Anbringung von Beleuchtung entlang des Radweges.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